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BB2D" w14:textId="77777777"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r w:rsidRPr="00B74F99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附表1</w:t>
      </w:r>
    </w:p>
    <w:p w14:paraId="78CE79EC" w14:textId="77777777" w:rsidR="00330B31" w:rsidRPr="00B74F99" w:rsidRDefault="00330B31" w:rsidP="00330B31">
      <w:pPr>
        <w:spacing w:line="216" w:lineRule="auto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r w:rsidRPr="00B74F99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实验室安全卫生检查自查表</w:t>
      </w:r>
    </w:p>
    <w:p w14:paraId="24284501" w14:textId="77777777" w:rsidR="00330B31" w:rsidRPr="00B74F99" w:rsidRDefault="00330B31" w:rsidP="00330B31">
      <w:pPr>
        <w:adjustRightInd w:val="0"/>
        <w:snapToGrid w:val="0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年</w:t>
      </w:r>
      <w:r w:rsidRPr="00B74F99"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  <w:t xml:space="preserve"> 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月</w:t>
      </w:r>
      <w:r w:rsidRPr="00B74F99"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  <w:t xml:space="preserve"> 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 </w:t>
      </w:r>
      <w:r w:rsidRPr="00B74F99"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日</w:t>
      </w:r>
    </w:p>
    <w:p w14:paraId="37EBEAFD" w14:textId="77777777"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 w:hint="eastAsia"/>
          <w:color w:val="000000" w:themeColor="text1"/>
          <w:sz w:val="24"/>
        </w:rPr>
      </w:pPr>
    </w:p>
    <w:p w14:paraId="70A2CB84" w14:textId="77777777"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 w:val="24"/>
          <w:u w:val="single"/>
        </w:rPr>
      </w:pPr>
      <w:r w:rsidRPr="00B74F99">
        <w:rPr>
          <w:rFonts w:ascii="黑体" w:eastAsia="黑体" w:hAnsi="黑体" w:cs="黑体" w:hint="eastAsia"/>
          <w:color w:val="000000" w:themeColor="text1"/>
          <w:sz w:val="24"/>
        </w:rPr>
        <w:t>实验室房间号：</w:t>
      </w:r>
      <w:r w:rsidRPr="00B74F99">
        <w:rPr>
          <w:rFonts w:ascii="黑体" w:eastAsia="黑体" w:hAnsi="黑体" w:cs="黑体"/>
          <w:color w:val="000000" w:themeColor="text1"/>
          <w:sz w:val="24"/>
        </w:rPr>
        <w:t xml:space="preserve">_____________     </w:t>
      </w:r>
      <w:r w:rsidRPr="00B74F99">
        <w:rPr>
          <w:rFonts w:ascii="黑体" w:eastAsia="黑体" w:hAnsi="黑体" w:cs="黑体" w:hint="eastAsia"/>
          <w:color w:val="000000" w:themeColor="text1"/>
          <w:sz w:val="24"/>
        </w:rPr>
        <w:t>实验室负责人签字：</w:t>
      </w:r>
      <w:r w:rsidRPr="00B74F99">
        <w:rPr>
          <w:rFonts w:ascii="黑体" w:eastAsia="黑体" w:hAnsi="黑体" w:cs="黑体"/>
          <w:color w:val="000000" w:themeColor="text1"/>
          <w:sz w:val="24"/>
          <w:u w:val="single"/>
        </w:rPr>
        <w:t xml:space="preserve">                                        </w:t>
      </w:r>
    </w:p>
    <w:p w14:paraId="30667E77" w14:textId="77777777" w:rsidR="00330B31" w:rsidRPr="00D74AF3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 w:val="24"/>
        </w:rPr>
      </w:pPr>
    </w:p>
    <w:tbl>
      <w:tblPr>
        <w:tblW w:w="9080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770"/>
        <w:gridCol w:w="1200"/>
        <w:gridCol w:w="4455"/>
        <w:gridCol w:w="1559"/>
        <w:gridCol w:w="1096"/>
      </w:tblGrid>
      <w:tr w:rsidR="00330B31" w:rsidRPr="00B74F99" w14:paraId="4E6DEC24" w14:textId="77777777" w:rsidTr="00D74AF3">
        <w:trPr>
          <w:trHeight w:val="270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A47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17D6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检查内容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31C1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77C1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情况记录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FB42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330B31" w:rsidRPr="00B74F99" w14:paraId="5419A128" w14:textId="77777777" w:rsidTr="00D74AF3">
        <w:trPr>
          <w:trHeight w:val="285"/>
          <w:tblHeader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900C2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sz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6F10F4" w14:textId="77777777"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实验室环境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51DC" w14:textId="1BC4F70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1）实验室未确立安全责任人的</w:t>
            </w:r>
            <w:r w:rsidR="00160FE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，实验室负责人未对研究</w:t>
            </w:r>
            <w:r w:rsidR="0091022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新</w:t>
            </w:r>
            <w:r w:rsidR="00160FE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生</w:t>
            </w:r>
            <w:r w:rsidR="0091022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或新项目开展</w:t>
            </w:r>
            <w:r w:rsidR="00160FE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安全教育</w:t>
            </w:r>
            <w:r w:rsidR="0091022F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2A15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3435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14:paraId="6E495523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5571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02CF0E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216F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2）实验室未安排值日等制度的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4E87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7B85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330B31" w:rsidRPr="00B74F99" w14:paraId="22CB6508" w14:textId="77777777" w:rsidTr="00D74AF3">
        <w:trPr>
          <w:trHeight w:val="90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05EC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73D8EB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9354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3）实验室卫生状况较差，纸箱杂物堆放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BCD5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FD83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14:paraId="0461886E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A098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F0EC5E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A371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4）实验室台面、仪器表面及地面不干净的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2954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537FB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14:paraId="0C567918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9B2F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D2EE5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D259" w14:textId="2059821A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5）实验室内放置生活用品（餐具、食物）</w:t>
            </w:r>
            <w:r w:rsidR="00CC726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和</w:t>
            </w:r>
            <w:r w:rsidR="00CC7269"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烧煮食物</w:t>
            </w:r>
            <w:r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5AEC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31197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14:paraId="36E578D6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39C6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6559A4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408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6）实验室进出通道被堵塞的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6D5F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C6E1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30B31" w:rsidRPr="00B74F99" w14:paraId="727D2FCB" w14:textId="77777777" w:rsidTr="00D74AF3">
        <w:trPr>
          <w:trHeight w:val="331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6E14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E0C1EB" w14:textId="77777777" w:rsidR="00330B31" w:rsidRPr="00B74F99" w:rsidRDefault="00330B31" w:rsidP="00A96820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273E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7）实验室外堆放实验废弃物的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4B52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3B72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CC7269" w:rsidRPr="00B74F99" w14:paraId="716B5B91" w14:textId="77777777" w:rsidTr="00D74AF3">
        <w:trPr>
          <w:trHeight w:val="331"/>
          <w:tblHeader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8578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4DD016D9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095CE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8）危险性实验室未配备急救药箱，药品过期的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3DA3C4" w14:textId="05C87BF0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8998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CC7269" w:rsidRPr="00B74F99" w14:paraId="59C1B7FE" w14:textId="77777777" w:rsidTr="00D74AF3">
        <w:trPr>
          <w:trHeight w:val="331"/>
          <w:tblHeader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1C43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531FFC06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4492D" w14:textId="6447B664" w:rsidR="00CC7269" w:rsidRPr="00B35FDE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  <w:highlight w:val="yellow"/>
              </w:rPr>
            </w:pPr>
            <w:r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9）实验室内吸烟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7F267" w14:textId="32A00D15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35F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CC7269" w:rsidRPr="00B74F99" w14:paraId="32061DE5" w14:textId="77777777" w:rsidTr="00D74AF3">
        <w:trPr>
          <w:trHeight w:val="331"/>
          <w:tblHeader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D633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69725C22" w14:textId="77777777" w:rsidR="00CC7269" w:rsidRPr="00CF3AE1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57CFC" w14:textId="309C1A3C" w:rsidR="00CC7269" w:rsidRPr="00CF3AE1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CF3AE1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10</w:t>
            </w:r>
            <w:r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）使用可燃性蚊香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8BA51" w14:textId="3F46F453" w:rsidR="00CC7269" w:rsidRPr="00B74F99" w:rsidRDefault="00A26987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AF69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CC7269" w:rsidRPr="00B74F99" w14:paraId="0CC77DF8" w14:textId="77777777" w:rsidTr="00D74AF3">
        <w:trPr>
          <w:trHeight w:val="331"/>
          <w:tblHeader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8213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5BDFF2A9" w14:textId="77777777" w:rsidR="00CC7269" w:rsidRPr="00CF3AE1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6D1C7B" w14:textId="0BAA9309" w:rsidR="00CC7269" w:rsidRPr="00CF3AE1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</w:t>
            </w:r>
            <w:r w:rsidRPr="00CF3AE1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）实验室物品摆放无序，</w:t>
            </w:r>
            <w:r w:rsidR="00A26987" w:rsidRP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实验完毕物品未归位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A616B" w14:textId="2017EAFF" w:rsidR="00CC7269" w:rsidRPr="00B74F99" w:rsidRDefault="00A26987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0B5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CC7269" w:rsidRPr="00B74F99" w14:paraId="39F2A8B2" w14:textId="77777777" w:rsidTr="00D74AF3">
        <w:trPr>
          <w:trHeight w:val="90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4B13A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FD91C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8D53E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9B610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A7E78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5D24BDE6" w14:textId="77777777" w:rsidTr="00D74AF3">
        <w:trPr>
          <w:trHeight w:val="285"/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8C1B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1C0AC" w14:textId="77777777" w:rsidR="00CC7269" w:rsidRPr="00B74F99" w:rsidRDefault="00CC7269" w:rsidP="00CC726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水电及消防安全</w:t>
            </w:r>
          </w:p>
          <w:p w14:paraId="199970A9" w14:textId="77777777" w:rsidR="00CC7269" w:rsidRPr="00B74F99" w:rsidRDefault="00CC7269" w:rsidP="00CC7269">
            <w:pPr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5A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）下雨天未关门窗的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A136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416D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5AFC6138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0F72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DB8206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F274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）乱拉乱接电线的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108D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C4D8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CC7269" w:rsidRPr="00B74F99" w14:paraId="3785B51A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7783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37B215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B32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）电线老化、裸露的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019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8FFD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1A555D9A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7845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EFB007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E8E4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）接线板直接放在地面的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3F54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64D0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09D97C1B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8ED9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18F39F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FDF8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5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）多个接线板串联（</w:t>
            </w: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个以上）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D973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001F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61E5DBCF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DF4A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D4FEA9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A7F1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）插座插头破损仍在使用的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C20A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ADB5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1096D5FB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72FC" w14:textId="77777777" w:rsidR="00CC7269" w:rsidRPr="00B74F99" w:rsidRDefault="00CC7269" w:rsidP="00CC7269">
            <w:pPr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FDFEC4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A183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7）大型精密仪器设备未配备二氧化碳灭火器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7DF4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9116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4BEB3588" w14:textId="77777777" w:rsidTr="00D74AF3">
        <w:trPr>
          <w:trHeight w:val="272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BC19F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FB685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9EA47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D7717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8A44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5ED2C894" w14:textId="77777777" w:rsidTr="00D74AF3">
        <w:trPr>
          <w:trHeight w:val="285"/>
          <w:tblHeader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2A7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</w:rPr>
              <w:t xml:space="preserve">　</w:t>
            </w:r>
            <w:r w:rsidRPr="00B74F99"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7E4" w14:textId="77777777" w:rsidR="00CC7269" w:rsidRPr="00B74F99" w:rsidRDefault="00CC7269" w:rsidP="00CC7269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化学试剂安全</w:t>
            </w:r>
          </w:p>
          <w:p w14:paraId="52E84AA5" w14:textId="77777777" w:rsidR="00CC7269" w:rsidRPr="00B74F99" w:rsidRDefault="00CC7269" w:rsidP="00CC7269">
            <w:pPr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8D7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）化学试剂瓶标签脱落、模糊的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A276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645B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17EC4753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795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7598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399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）装有试剂的试剂瓶、烧瓶等开口放置的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0297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1F43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26643E00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9E7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B915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567C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）试剂柜内没有粘贴存放的药品清单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B68E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2175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2EC392D9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E30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4F9F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6E16" w14:textId="77777777" w:rsidR="00CC7269" w:rsidRPr="00B74F99" w:rsidRDefault="00CC7269" w:rsidP="00CC7269">
            <w:pPr>
              <w:widowControl/>
              <w:numPr>
                <w:ilvl w:val="0"/>
                <w:numId w:val="1"/>
              </w:numPr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试剂柜中帐实不相符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2E57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8C41" w14:textId="77777777" w:rsidR="00CC7269" w:rsidRPr="00B74F99" w:rsidRDefault="00CC7269" w:rsidP="00CC726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68F7CF08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4A1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2724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61D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5）强酸与强碱试剂未分开存放的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BC02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8959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1AD7AAED" w14:textId="77777777" w:rsidTr="00D74AF3">
        <w:trPr>
          <w:trHeight w:val="90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C7D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FE12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EE41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6）氧化剂与还原剂未分开存放的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F4CD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375B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58F9C6E4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C27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2E00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9D2E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7）易燃易爆试剂在实验室内存放量过大的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A5C1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D838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C7269" w:rsidRPr="00B74F99" w14:paraId="67290825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FE0F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4822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3385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8）废液桶未贴好标签，未分类存放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3B60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9A559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CC7269" w:rsidRPr="00B74F99" w14:paraId="44FB734E" w14:textId="77777777" w:rsidTr="00D74AF3">
        <w:trPr>
          <w:trHeight w:val="285"/>
          <w:tblHeader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1DB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F867" w14:textId="77777777" w:rsidR="00CC7269" w:rsidRPr="00B74F99" w:rsidRDefault="00CC7269" w:rsidP="00CC7269">
            <w:pPr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69F4" w14:textId="76FE8C86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9）易制毒</w:t>
            </w:r>
            <w:r w:rsidR="00601F00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易制爆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化学品未实行双人双锁管理措施的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63BA" w14:textId="77777777" w:rsidR="00CC7269" w:rsidRPr="00B74F99" w:rsidRDefault="00CC7269" w:rsidP="00CC7269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77EE2" w14:textId="77777777" w:rsidR="00CC7269" w:rsidRPr="00B74F99" w:rsidRDefault="00CC7269" w:rsidP="00CC7269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</w:tbl>
    <w:p w14:paraId="7D834196" w14:textId="69F3D13E" w:rsidR="00330B31" w:rsidRPr="00B74F99" w:rsidRDefault="00330B31" w:rsidP="00330B31">
      <w:pPr>
        <w:spacing w:line="216" w:lineRule="auto"/>
        <w:jc w:val="left"/>
        <w:rPr>
          <w:rFonts w:ascii="黑体" w:eastAsia="黑体" w:hAnsi="黑体" w:cs="黑体"/>
          <w:color w:val="000000" w:themeColor="text1"/>
          <w:szCs w:val="21"/>
        </w:rPr>
      </w:pPr>
    </w:p>
    <w:tbl>
      <w:tblPr>
        <w:tblW w:w="9066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736"/>
        <w:gridCol w:w="1205"/>
        <w:gridCol w:w="4380"/>
        <w:gridCol w:w="1440"/>
        <w:gridCol w:w="1305"/>
      </w:tblGrid>
      <w:tr w:rsidR="00330B31" w:rsidRPr="00B74F99" w14:paraId="34611441" w14:textId="77777777" w:rsidTr="00A96820">
        <w:trPr>
          <w:trHeight w:val="270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7EC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919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检查内容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F0C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检查项目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677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情况记录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B88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330B31" w:rsidRPr="00B74F99" w14:paraId="46B004FF" w14:textId="77777777" w:rsidTr="00A96820">
        <w:trPr>
          <w:trHeight w:val="285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2BEE8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29417" w14:textId="77777777"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仪器设备安全</w:t>
            </w:r>
          </w:p>
          <w:p w14:paraId="46A7E69C" w14:textId="77777777" w:rsidR="00330B31" w:rsidRPr="00B74F99" w:rsidRDefault="00330B31" w:rsidP="00A96820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C79D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）冰箱、烘箱周围堆放杂物的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A847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884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14:paraId="4F8E0227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8D3D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835EDD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07DF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）通风橱操作区域内堆放物品过多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C9B6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05FA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969ED48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687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B4D08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BEB3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3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）通风橱下面的柜子内放置液体试剂的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D11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434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27E21657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D1F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443B9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D1B0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）电吹风用毕，未及时拔除电源插头的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26A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B23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14:paraId="5BE243FB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D51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1E596C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796D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5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）烘箱、冰箱等设备带病使用或超过使用期限的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016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6AE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0710157B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2E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E5657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A07B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）在烘箱内烘烤塑料、纸质物品、有机溶液的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4EE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9A96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2DE91FD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D0E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9DD5E7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BF0F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7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）实验用冰箱内放置食物的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6881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16B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4CD2E4CB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34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F477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FE9E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8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）气瓶的气体管路破损或老化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D16E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0679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F8D14C6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30E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8058F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05A5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9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）气瓶没有采用固定措施的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5A9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2FE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7EFB0F2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D7EF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02A3C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96E4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10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）气瓶混放（如可燃性气体与氧气瓶等助燃气体）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AE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0C0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8CE3803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4164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B8280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FDF1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11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）电脑、空调、饮水机等随意开机过夜的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FF7D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185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14:paraId="5FF6C96A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C1B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DEDE7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97C2" w14:textId="71604694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12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）精密仪器或具有危险性的仪器设备</w:t>
            </w:r>
            <w:r w:rsid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没有</w:t>
            </w:r>
            <w:r w:rsidR="00CF3AE1" w:rsidRPr="00601F0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使用记录</w:t>
            </w:r>
            <w:r w:rsidR="00CF3AE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、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没有</w:t>
            </w:r>
            <w:r w:rsidRPr="00601F0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操作指南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和危险</w:t>
            </w:r>
            <w:r w:rsidRPr="00601F0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警示标志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B21C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C4B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14:paraId="7166F364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BEF4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492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D441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13）每月未启动应急喷淋与洗眼装置，无检查记录的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83DA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0B8D" w14:textId="77777777" w:rsidR="00330B31" w:rsidRPr="00B74F99" w:rsidRDefault="00330B31" w:rsidP="00A968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71C1E33D" w14:textId="77777777" w:rsidTr="00A96820">
        <w:trPr>
          <w:trHeight w:val="270"/>
          <w:tblHeader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34FF" w14:textId="77777777" w:rsidR="00330B31" w:rsidRPr="00B74F99" w:rsidRDefault="00330B31" w:rsidP="00A968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0358519" w14:textId="77777777" w:rsidTr="00A96820">
        <w:trPr>
          <w:trHeight w:val="270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9BBD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6FD0" w14:textId="77777777" w:rsidR="00330B31" w:rsidRPr="00B74F99" w:rsidRDefault="00330B31" w:rsidP="00A96820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实验习惯</w:t>
            </w:r>
          </w:p>
          <w:p w14:paraId="57F44358" w14:textId="77777777" w:rsidR="00330B31" w:rsidRPr="00B74F99" w:rsidRDefault="00330B31" w:rsidP="00A96820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7D6E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1）未通过实验室安全考试者、未办理准入证而进入实验室实验的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57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64A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30B31" w:rsidRPr="00B74F99" w14:paraId="2B600A5E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FA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6EE7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6777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2）抽查发现不会使用消防设施的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166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1C8C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F385DA6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40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9C5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8141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3）实验中未穿实验服或防护服的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6C70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C5A6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240C3232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C51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C8BC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10F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4）实验中穿拖鞋、凉鞋进行实验的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6157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3F1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6E0546BD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DAB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10C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BFB0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5）在实验室内抽烟的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B248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4AD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50729CCB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DAE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D124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1F40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</w:t>
            </w:r>
            <w:r w:rsidRPr="00B74F99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)</w:t>
            </w: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有异味或可能发生危险的实验不在通风橱内进行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DDE7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9FF1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5B67FF00" w14:textId="77777777" w:rsidTr="00A96820">
        <w:trPr>
          <w:trHeight w:val="285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31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5695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3F76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7）废液直接倒入下水道的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6796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B78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28436044" w14:textId="77777777" w:rsidTr="00A96820">
        <w:trPr>
          <w:trHeight w:val="340"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322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8AEA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0B80" w14:textId="77777777" w:rsidR="00330B31" w:rsidRPr="00B74F99" w:rsidRDefault="00330B31" w:rsidP="00A9682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8）离开实验室时忘随手锁门、忘关照明灯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F4D4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是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否</w:t>
            </w:r>
            <w:r w:rsidRPr="00B74F99">
              <w:rPr>
                <w:rFonts w:ascii="黑体" w:eastAsia="黑体" w:hAnsi="黑体" w:cs="黑体" w:hint="eastAsia"/>
                <w:color w:val="000000" w:themeColor="text1"/>
                <w:sz w:val="24"/>
              </w:rPr>
              <w:sym w:font="Wingdings 2" w:char="00A3"/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6639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</w:tc>
      </w:tr>
      <w:tr w:rsidR="00330B31" w:rsidRPr="00B74F99" w14:paraId="05CA62D5" w14:textId="77777777" w:rsidTr="00D74AF3">
        <w:trPr>
          <w:trHeight w:val="3132"/>
          <w:tblHeader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616" w14:textId="77777777" w:rsidR="00330B31" w:rsidRPr="00B74F99" w:rsidRDefault="00330B31" w:rsidP="00A9682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存在问题</w:t>
            </w:r>
          </w:p>
          <w:p w14:paraId="55B1EB79" w14:textId="77777777" w:rsidR="00330B31" w:rsidRPr="00B74F99" w:rsidRDefault="00330B31" w:rsidP="00A9682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及隐患</w:t>
            </w:r>
          </w:p>
        </w:tc>
        <w:tc>
          <w:tcPr>
            <w:tcW w:w="7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366DD" w14:textId="77777777"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14:paraId="08ADE0F7" w14:textId="77777777"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14:paraId="119C0B72" w14:textId="77777777"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2"/>
              </w:rPr>
            </w:pPr>
          </w:p>
          <w:p w14:paraId="373CE7CD" w14:textId="77777777" w:rsidR="00330B31" w:rsidRPr="00B74F99" w:rsidRDefault="00330B31" w:rsidP="00A96820">
            <w:pPr>
              <w:widowControl/>
              <w:rPr>
                <w:rFonts w:ascii="宋体" w:cs="宋体" w:hint="eastAsia"/>
                <w:color w:val="000000" w:themeColor="text1"/>
                <w:kern w:val="0"/>
                <w:sz w:val="22"/>
              </w:rPr>
            </w:pPr>
          </w:p>
          <w:p w14:paraId="36957F09" w14:textId="77777777" w:rsidR="00330B31" w:rsidRPr="00B74F99" w:rsidRDefault="00330B31" w:rsidP="00A96820">
            <w:pPr>
              <w:widowControl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记录人：</w:t>
            </w: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</w:t>
            </w:r>
          </w:p>
          <w:p w14:paraId="203754C3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实验室负责人签字：</w:t>
            </w:r>
          </w:p>
          <w:p w14:paraId="05BB842D" w14:textId="77777777" w:rsidR="00330B31" w:rsidRPr="00B74F99" w:rsidRDefault="00330B31" w:rsidP="00A96820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2"/>
              </w:rPr>
            </w:pPr>
            <w:r w:rsidRPr="00B74F99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</w:tr>
    </w:tbl>
    <w:p w14:paraId="403E267F" w14:textId="77777777" w:rsidR="00A05D1C" w:rsidRPr="00330B31" w:rsidRDefault="00330B31">
      <w:pPr>
        <w:rPr>
          <w:color w:val="000000" w:themeColor="text1"/>
        </w:rPr>
      </w:pPr>
      <w:r w:rsidRPr="00B74F99">
        <w:rPr>
          <w:rFonts w:hint="eastAsia"/>
          <w:color w:val="000000" w:themeColor="text1"/>
        </w:rPr>
        <w:t>注意事项：1、★部分表示需要重点检查</w:t>
      </w:r>
    </w:p>
    <w:sectPr w:rsidR="00A05D1C" w:rsidRPr="0033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559F" w14:textId="77777777" w:rsidR="00402570" w:rsidRDefault="00402570" w:rsidP="00330B31">
      <w:r>
        <w:separator/>
      </w:r>
    </w:p>
  </w:endnote>
  <w:endnote w:type="continuationSeparator" w:id="0">
    <w:p w14:paraId="35B31514" w14:textId="77777777" w:rsidR="00402570" w:rsidRDefault="00402570" w:rsidP="0033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BBC6" w14:textId="77777777" w:rsidR="00402570" w:rsidRDefault="00402570" w:rsidP="00330B31">
      <w:r>
        <w:separator/>
      </w:r>
    </w:p>
  </w:footnote>
  <w:footnote w:type="continuationSeparator" w:id="0">
    <w:p w14:paraId="70EAC291" w14:textId="77777777" w:rsidR="00402570" w:rsidRDefault="00402570" w:rsidP="0033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4F449"/>
    <w:multiLevelType w:val="singleLevel"/>
    <w:tmpl w:val="80D4F449"/>
    <w:lvl w:ilvl="0">
      <w:start w:val="4"/>
      <w:numFmt w:val="decimal"/>
      <w:suff w:val="space"/>
      <w:lvlText w:val="%1)"/>
      <w:lvlJc w:val="left"/>
    </w:lvl>
  </w:abstractNum>
  <w:num w:numId="1" w16cid:durableId="57752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8D"/>
    <w:rsid w:val="0003162F"/>
    <w:rsid w:val="00045C48"/>
    <w:rsid w:val="00160FEB"/>
    <w:rsid w:val="00330B31"/>
    <w:rsid w:val="00402570"/>
    <w:rsid w:val="00546532"/>
    <w:rsid w:val="00601F00"/>
    <w:rsid w:val="007B1E8D"/>
    <w:rsid w:val="0091022F"/>
    <w:rsid w:val="00A26987"/>
    <w:rsid w:val="00AC286B"/>
    <w:rsid w:val="00B35FDE"/>
    <w:rsid w:val="00CC7269"/>
    <w:rsid w:val="00CF3AE1"/>
    <w:rsid w:val="00D74AF3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5D0E"/>
  <w15:chartTrackingRefBased/>
  <w15:docId w15:val="{DDE7EAD8-6F46-4CA1-9945-20B3B85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sspu sspu</cp:lastModifiedBy>
  <cp:revision>9</cp:revision>
  <dcterms:created xsi:type="dcterms:W3CDTF">2022-06-26T05:05:00Z</dcterms:created>
  <dcterms:modified xsi:type="dcterms:W3CDTF">2022-09-01T07:00:00Z</dcterms:modified>
</cp:coreProperties>
</file>